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66" w:rsidRPr="003B4CAB" w:rsidRDefault="00333648" w:rsidP="0053542A">
      <w:pPr>
        <w:jc w:val="center"/>
        <w:rPr>
          <w:b/>
          <w:sz w:val="24"/>
          <w:szCs w:val="24"/>
        </w:rPr>
      </w:pPr>
      <w:bookmarkStart w:id="0" w:name="_GoBack"/>
      <w:bookmarkEnd w:id="0"/>
      <w:r w:rsidRPr="003B4CAB">
        <w:rPr>
          <w:b/>
          <w:sz w:val="24"/>
          <w:szCs w:val="24"/>
        </w:rPr>
        <w:t>U.S. Agency for International Development (US</w:t>
      </w:r>
      <w:r w:rsidR="00696A3D">
        <w:rPr>
          <w:b/>
          <w:sz w:val="24"/>
          <w:szCs w:val="24"/>
        </w:rPr>
        <w:t>AID) Planned Analysis of the FY</w:t>
      </w:r>
      <w:r w:rsidRPr="003B4CAB">
        <w:rPr>
          <w:b/>
          <w:sz w:val="24"/>
          <w:szCs w:val="24"/>
        </w:rPr>
        <w:t>201</w:t>
      </w:r>
      <w:r w:rsidR="00A5466D">
        <w:rPr>
          <w:b/>
          <w:sz w:val="24"/>
          <w:szCs w:val="24"/>
        </w:rPr>
        <w:t>2</w:t>
      </w:r>
      <w:r w:rsidRPr="003B4CAB">
        <w:rPr>
          <w:b/>
          <w:sz w:val="24"/>
          <w:szCs w:val="24"/>
        </w:rPr>
        <w:t xml:space="preserve"> Inventory</w:t>
      </w:r>
    </w:p>
    <w:p w:rsidR="00333648" w:rsidRPr="003B4CAB" w:rsidRDefault="00D05EDA" w:rsidP="003B4CAB">
      <w:pPr>
        <w:jc w:val="both"/>
        <w:rPr>
          <w:b/>
          <w:sz w:val="24"/>
          <w:szCs w:val="24"/>
        </w:rPr>
      </w:pPr>
      <w:r>
        <w:rPr>
          <w:b/>
          <w:sz w:val="24"/>
          <w:szCs w:val="24"/>
        </w:rPr>
        <w:t xml:space="preserve">Product Service Codes selected for the </w:t>
      </w:r>
      <w:r w:rsidR="00333648" w:rsidRPr="003B4CAB">
        <w:rPr>
          <w:b/>
          <w:sz w:val="24"/>
          <w:szCs w:val="24"/>
        </w:rPr>
        <w:t>FY 201</w:t>
      </w:r>
      <w:r w:rsidR="00A5466D">
        <w:rPr>
          <w:b/>
          <w:sz w:val="24"/>
          <w:szCs w:val="24"/>
        </w:rPr>
        <w:t>2</w:t>
      </w:r>
      <w:r w:rsidR="00333648" w:rsidRPr="003B4CAB">
        <w:rPr>
          <w:b/>
          <w:sz w:val="24"/>
          <w:szCs w:val="24"/>
        </w:rPr>
        <w:t xml:space="preserve"> </w:t>
      </w:r>
      <w:r>
        <w:rPr>
          <w:b/>
          <w:sz w:val="24"/>
          <w:szCs w:val="24"/>
        </w:rPr>
        <w:t xml:space="preserve">Contract </w:t>
      </w:r>
      <w:r w:rsidR="00333648" w:rsidRPr="003B4CAB">
        <w:rPr>
          <w:b/>
          <w:sz w:val="24"/>
          <w:szCs w:val="24"/>
        </w:rPr>
        <w:t>Inventory Analysis</w:t>
      </w:r>
    </w:p>
    <w:p w:rsidR="00333648" w:rsidRPr="003B4CAB" w:rsidRDefault="00333648" w:rsidP="003B4CAB">
      <w:pPr>
        <w:jc w:val="both"/>
        <w:rPr>
          <w:sz w:val="24"/>
          <w:szCs w:val="24"/>
        </w:rPr>
      </w:pPr>
      <w:r w:rsidRPr="003B4CAB">
        <w:rPr>
          <w:sz w:val="24"/>
          <w:szCs w:val="24"/>
        </w:rPr>
        <w:t>USAID will evaluate 10 of the 15 Product Service Codes (PSC) identified as “Special Interest Function</w:t>
      </w:r>
      <w:r w:rsidR="003B4CAB">
        <w:rPr>
          <w:sz w:val="24"/>
          <w:szCs w:val="24"/>
        </w:rPr>
        <w:t>s</w:t>
      </w:r>
      <w:r w:rsidRPr="003B4CAB">
        <w:rPr>
          <w:sz w:val="24"/>
          <w:szCs w:val="24"/>
        </w:rPr>
        <w:t>” by the Office of Management and Budget (OMB) Office of Federal Procurement Policy (OFPP) memorandum on “Service Contract Inventories,” dated November 5, 2010.  Of the Special Interest Function PSCs, the Agency had no contracts awarded for the following</w:t>
      </w:r>
      <w:r w:rsidR="00696A3D">
        <w:rPr>
          <w:sz w:val="24"/>
          <w:szCs w:val="24"/>
        </w:rPr>
        <w:t xml:space="preserve"> five</w:t>
      </w:r>
      <w:r w:rsidRPr="003B4CAB">
        <w:rPr>
          <w:sz w:val="24"/>
          <w:szCs w:val="24"/>
        </w:rPr>
        <w:t xml:space="preserve"> codes: B505 Cost Benefit Analys</w:t>
      </w:r>
      <w:r w:rsidR="00A5466D">
        <w:rPr>
          <w:sz w:val="24"/>
          <w:szCs w:val="24"/>
        </w:rPr>
        <w:t>i</w:t>
      </w:r>
      <w:r w:rsidRPr="003B4CAB">
        <w:rPr>
          <w:sz w:val="24"/>
          <w:szCs w:val="24"/>
        </w:rPr>
        <w:t xml:space="preserve">s, </w:t>
      </w:r>
      <w:r w:rsidR="00A5466D">
        <w:rPr>
          <w:sz w:val="24"/>
          <w:szCs w:val="24"/>
        </w:rPr>
        <w:t>D310 ADP Backup and Security Services</w:t>
      </w:r>
      <w:r w:rsidRPr="003B4CAB">
        <w:rPr>
          <w:sz w:val="24"/>
          <w:szCs w:val="24"/>
        </w:rPr>
        <w:t xml:space="preserve">, </w:t>
      </w:r>
      <w:r w:rsidR="00A5466D">
        <w:rPr>
          <w:sz w:val="24"/>
          <w:szCs w:val="24"/>
        </w:rPr>
        <w:t xml:space="preserve">R413 Specification Development Services, </w:t>
      </w:r>
      <w:r w:rsidR="00A5466D" w:rsidRPr="003B4CAB">
        <w:rPr>
          <w:sz w:val="24"/>
          <w:szCs w:val="24"/>
        </w:rPr>
        <w:t>R414 Systems Engineering Services</w:t>
      </w:r>
      <w:r w:rsidR="00A5466D">
        <w:rPr>
          <w:sz w:val="24"/>
          <w:szCs w:val="24"/>
        </w:rPr>
        <w:t xml:space="preserve">, and </w:t>
      </w:r>
      <w:r w:rsidRPr="003B4CAB">
        <w:rPr>
          <w:sz w:val="24"/>
          <w:szCs w:val="24"/>
        </w:rPr>
        <w:t xml:space="preserve">R423 Intelligence Services.  </w:t>
      </w:r>
    </w:p>
    <w:p w:rsidR="00611DE0" w:rsidRPr="003B4CAB" w:rsidRDefault="00333648" w:rsidP="003B4CAB">
      <w:pPr>
        <w:jc w:val="both"/>
        <w:rPr>
          <w:sz w:val="24"/>
          <w:szCs w:val="24"/>
        </w:rPr>
      </w:pPr>
      <w:r w:rsidRPr="003B4CAB">
        <w:rPr>
          <w:sz w:val="24"/>
          <w:szCs w:val="24"/>
        </w:rPr>
        <w:t>The Agency will evaluate three additional codes of interest</w:t>
      </w:r>
      <w:r w:rsidR="003B4CAB">
        <w:rPr>
          <w:sz w:val="24"/>
          <w:szCs w:val="24"/>
        </w:rPr>
        <w:t>,</w:t>
      </w:r>
      <w:r w:rsidRPr="003B4CAB">
        <w:rPr>
          <w:sz w:val="24"/>
          <w:szCs w:val="24"/>
        </w:rPr>
        <w:t xml:space="preserve"> which hold the </w:t>
      </w:r>
      <w:r w:rsidR="003B4CAB">
        <w:rPr>
          <w:sz w:val="24"/>
          <w:szCs w:val="24"/>
        </w:rPr>
        <w:t>USAID’s</w:t>
      </w:r>
      <w:r w:rsidRPr="003B4CAB">
        <w:rPr>
          <w:sz w:val="24"/>
          <w:szCs w:val="24"/>
        </w:rPr>
        <w:t xml:space="preserve"> largest obligations.</w:t>
      </w:r>
      <w:r w:rsidR="00D05EDA">
        <w:rPr>
          <w:sz w:val="24"/>
          <w:szCs w:val="24"/>
        </w:rPr>
        <w:t xml:space="preserve">  </w:t>
      </w:r>
      <w:r w:rsidR="00696A3D">
        <w:rPr>
          <w:sz w:val="24"/>
          <w:szCs w:val="24"/>
        </w:rPr>
        <w:t xml:space="preserve">Of </w:t>
      </w:r>
      <w:r w:rsidR="00D05EDA">
        <w:rPr>
          <w:sz w:val="24"/>
          <w:szCs w:val="24"/>
        </w:rPr>
        <w:t xml:space="preserve">particular interest is the evaluation of </w:t>
      </w:r>
      <w:r w:rsidR="00A5466D">
        <w:rPr>
          <w:sz w:val="24"/>
          <w:szCs w:val="24"/>
        </w:rPr>
        <w:t>R421 Technical Assistance</w:t>
      </w:r>
      <w:r w:rsidR="00D05EDA">
        <w:rPr>
          <w:sz w:val="24"/>
          <w:szCs w:val="24"/>
        </w:rPr>
        <w:t xml:space="preserve"> which </w:t>
      </w:r>
      <w:r w:rsidR="00A5466D">
        <w:rPr>
          <w:sz w:val="24"/>
          <w:szCs w:val="24"/>
        </w:rPr>
        <w:t xml:space="preserve">is </w:t>
      </w:r>
      <w:r w:rsidR="00D51867">
        <w:rPr>
          <w:sz w:val="24"/>
          <w:szCs w:val="24"/>
        </w:rPr>
        <w:t>essential</w:t>
      </w:r>
      <w:r w:rsidR="00D05EDA">
        <w:rPr>
          <w:sz w:val="24"/>
          <w:szCs w:val="24"/>
        </w:rPr>
        <w:t xml:space="preserve"> to the Agency’s overall mission</w:t>
      </w:r>
      <w:r w:rsidR="00696A3D">
        <w:rPr>
          <w:sz w:val="24"/>
          <w:szCs w:val="24"/>
        </w:rPr>
        <w:t xml:space="preserve"> not only in award value, but also by providing </w:t>
      </w:r>
      <w:r w:rsidR="00D51867">
        <w:rPr>
          <w:sz w:val="24"/>
          <w:szCs w:val="24"/>
        </w:rPr>
        <w:t xml:space="preserve">critical </w:t>
      </w:r>
      <w:r w:rsidR="00696A3D">
        <w:rPr>
          <w:sz w:val="24"/>
          <w:szCs w:val="24"/>
        </w:rPr>
        <w:t>technical</w:t>
      </w:r>
      <w:r w:rsidR="00D51867">
        <w:rPr>
          <w:sz w:val="24"/>
          <w:szCs w:val="24"/>
        </w:rPr>
        <w:t xml:space="preserve"> services</w:t>
      </w:r>
      <w:r w:rsidR="00D05EDA">
        <w:rPr>
          <w:sz w:val="24"/>
          <w:szCs w:val="24"/>
        </w:rPr>
        <w:t>.</w:t>
      </w:r>
      <w:r w:rsidRPr="003B4CAB">
        <w:rPr>
          <w:sz w:val="24"/>
          <w:szCs w:val="24"/>
        </w:rPr>
        <w:t xml:space="preserve"> </w:t>
      </w:r>
      <w:r w:rsidR="00611DE0" w:rsidRPr="003B4CAB">
        <w:rPr>
          <w:sz w:val="24"/>
          <w:szCs w:val="24"/>
        </w:rPr>
        <w:t xml:space="preserve">  </w:t>
      </w:r>
    </w:p>
    <w:tbl>
      <w:tblPr>
        <w:tblW w:w="9375" w:type="dxa"/>
        <w:tblInd w:w="93" w:type="dxa"/>
        <w:tblLook w:val="04A0" w:firstRow="1" w:lastRow="0" w:firstColumn="1" w:lastColumn="0" w:noHBand="0" w:noVBand="1"/>
      </w:tblPr>
      <w:tblGrid>
        <w:gridCol w:w="6135"/>
        <w:gridCol w:w="3240"/>
      </w:tblGrid>
      <w:tr w:rsidR="00696A3D" w:rsidRPr="00611DE0" w:rsidTr="00A60D16">
        <w:trPr>
          <w:trHeight w:val="360"/>
        </w:trPr>
        <w:tc>
          <w:tcPr>
            <w:tcW w:w="9375"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96A3D" w:rsidRPr="00611DE0" w:rsidRDefault="00696A3D" w:rsidP="00611DE0">
            <w:pPr>
              <w:spacing w:after="0" w:line="240" w:lineRule="auto"/>
              <w:jc w:val="center"/>
              <w:rPr>
                <w:rFonts w:ascii="Calibri" w:eastAsia="Times New Roman" w:hAnsi="Calibri" w:cs="Calibri"/>
                <w:b/>
                <w:bCs/>
                <w:sz w:val="24"/>
                <w:szCs w:val="24"/>
              </w:rPr>
            </w:pPr>
            <w:r w:rsidRPr="00611DE0">
              <w:rPr>
                <w:rFonts w:ascii="Calibri" w:eastAsia="Times New Roman" w:hAnsi="Calibri" w:cs="Calibri"/>
                <w:b/>
                <w:bCs/>
                <w:sz w:val="24"/>
                <w:szCs w:val="24"/>
              </w:rPr>
              <w:t>Description of Function</w:t>
            </w:r>
          </w:p>
        </w:tc>
      </w:tr>
      <w:tr w:rsidR="00696A3D" w:rsidRPr="00611DE0" w:rsidTr="009D00D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b/>
                <w:bCs/>
                <w:sz w:val="24"/>
                <w:szCs w:val="24"/>
              </w:rPr>
              <w:t>Special Interest Functions</w:t>
            </w:r>
          </w:p>
        </w:tc>
        <w:tc>
          <w:tcPr>
            <w:tcW w:w="3240" w:type="dxa"/>
            <w:tcBorders>
              <w:top w:val="nil"/>
              <w:left w:val="nil"/>
              <w:bottom w:val="single" w:sz="4" w:space="0" w:color="auto"/>
              <w:right w:val="single" w:sz="4" w:space="0" w:color="auto"/>
            </w:tcBorders>
            <w:shd w:val="clear" w:color="auto" w:fill="auto"/>
            <w:noWrap/>
            <w:vAlign w:val="bottom"/>
          </w:tcPr>
          <w:p w:rsidR="00696A3D" w:rsidRPr="00611DE0" w:rsidRDefault="00696A3D" w:rsidP="00562289">
            <w:pPr>
              <w:spacing w:after="0" w:line="240" w:lineRule="auto"/>
              <w:rPr>
                <w:rFonts w:ascii="Calibri" w:eastAsia="Times New Roman" w:hAnsi="Calibri" w:cs="Calibri"/>
                <w:b/>
                <w:bCs/>
                <w:sz w:val="24"/>
                <w:szCs w:val="24"/>
              </w:rPr>
            </w:pPr>
            <w:r w:rsidRPr="00611DE0">
              <w:rPr>
                <w:rFonts w:ascii="Calibri" w:eastAsia="Times New Roman" w:hAnsi="Calibri" w:cs="Calibri"/>
                <w:b/>
                <w:bCs/>
                <w:sz w:val="24"/>
                <w:szCs w:val="24"/>
              </w:rPr>
              <w:t>Product Service Code</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ADP Systems Development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D302</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Automated Information Systems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D307</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ADP System Acquisition Support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D314</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tcPr>
          <w:p w:rsidR="00696A3D" w:rsidRPr="00611DE0" w:rsidRDefault="00696A3D" w:rsidP="001F34B9">
            <w:pPr>
              <w:spacing w:after="0" w:line="240" w:lineRule="auto"/>
              <w:rPr>
                <w:rFonts w:ascii="Calibri" w:eastAsia="Times New Roman" w:hAnsi="Calibri" w:cs="Calibri"/>
                <w:sz w:val="24"/>
                <w:szCs w:val="24"/>
              </w:rPr>
            </w:pPr>
            <w:r>
              <w:rPr>
                <w:rFonts w:ascii="Calibri" w:eastAsia="Times New Roman" w:hAnsi="Calibri" w:cs="Calibri"/>
                <w:sz w:val="24"/>
                <w:szCs w:val="24"/>
              </w:rPr>
              <w:t>Policy Review/Development Service</w:t>
            </w:r>
          </w:p>
        </w:tc>
        <w:tc>
          <w:tcPr>
            <w:tcW w:w="3240" w:type="dxa"/>
            <w:tcBorders>
              <w:top w:val="nil"/>
              <w:left w:val="nil"/>
              <w:bottom w:val="single" w:sz="4" w:space="0" w:color="auto"/>
              <w:right w:val="single" w:sz="4" w:space="0" w:color="auto"/>
            </w:tcBorders>
            <w:shd w:val="clear" w:color="auto" w:fill="auto"/>
            <w:noWrap/>
            <w:vAlign w:val="center"/>
          </w:tcPr>
          <w:p w:rsidR="00696A3D" w:rsidRPr="00611DE0" w:rsidRDefault="00696A3D" w:rsidP="00611DE0">
            <w:pPr>
              <w:spacing w:after="0" w:line="240" w:lineRule="auto"/>
              <w:rPr>
                <w:rFonts w:ascii="Calibri" w:eastAsia="Times New Roman" w:hAnsi="Calibri" w:cs="Calibri"/>
                <w:sz w:val="24"/>
                <w:szCs w:val="24"/>
              </w:rPr>
            </w:pPr>
            <w:r>
              <w:rPr>
                <w:rFonts w:ascii="Calibri" w:eastAsia="Times New Roman" w:hAnsi="Calibri" w:cs="Calibri"/>
                <w:sz w:val="24"/>
                <w:szCs w:val="24"/>
              </w:rPr>
              <w:t>R406</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Program Evaluation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R407</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Program Management/Support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R408</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Program Review/Development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R409</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Engineering and Technical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R425</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Personal Service Contracts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R497</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Management Services/Contract and Procurement Support</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R707</w:t>
            </w:r>
          </w:p>
        </w:tc>
      </w:tr>
      <w:tr w:rsidR="00696A3D" w:rsidRPr="00611DE0" w:rsidTr="005005B0">
        <w:trPr>
          <w:trHeight w:val="315"/>
        </w:trPr>
        <w:tc>
          <w:tcPr>
            <w:tcW w:w="9375" w:type="dxa"/>
            <w:gridSpan w:val="2"/>
            <w:tcBorders>
              <w:top w:val="nil"/>
              <w:left w:val="single" w:sz="4" w:space="0" w:color="auto"/>
              <w:bottom w:val="single" w:sz="4" w:space="0" w:color="auto"/>
              <w:right w:val="single" w:sz="4" w:space="0" w:color="auto"/>
            </w:tcBorders>
            <w:shd w:val="clear" w:color="auto" w:fill="auto"/>
            <w:noWrap/>
            <w:vAlign w:val="center"/>
          </w:tcPr>
          <w:p w:rsidR="00696A3D" w:rsidRPr="00611DE0" w:rsidRDefault="00696A3D" w:rsidP="00611DE0">
            <w:pPr>
              <w:spacing w:after="0" w:line="240" w:lineRule="auto"/>
              <w:rPr>
                <w:rFonts w:ascii="Calibri" w:eastAsia="Times New Roman" w:hAnsi="Calibri" w:cs="Calibri"/>
                <w:sz w:val="24"/>
                <w:szCs w:val="24"/>
              </w:rPr>
            </w:pPr>
          </w:p>
        </w:tc>
      </w:tr>
      <w:tr w:rsidR="00696A3D" w:rsidRPr="00611DE0" w:rsidTr="003B4CAB">
        <w:trPr>
          <w:trHeight w:val="315"/>
        </w:trPr>
        <w:tc>
          <w:tcPr>
            <w:tcW w:w="93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696A3D">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Largest</w:t>
            </w:r>
            <w:r w:rsidRPr="00611DE0">
              <w:rPr>
                <w:rFonts w:ascii="Calibri" w:eastAsia="Times New Roman" w:hAnsi="Calibri" w:cs="Calibri"/>
                <w:b/>
                <w:bCs/>
                <w:sz w:val="24"/>
                <w:szCs w:val="24"/>
              </w:rPr>
              <w:t xml:space="preserve"> Percentage of Obligations</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D9798E">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T</w:t>
            </w:r>
            <w:r>
              <w:rPr>
                <w:rFonts w:ascii="Calibri" w:eastAsia="Times New Roman" w:hAnsi="Calibri" w:cs="Calibri"/>
                <w:sz w:val="24"/>
                <w:szCs w:val="24"/>
              </w:rPr>
              <w:t>echnical Assistance</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R421</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D9798E">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O</w:t>
            </w:r>
            <w:r>
              <w:rPr>
                <w:rFonts w:ascii="Calibri" w:eastAsia="Times New Roman" w:hAnsi="Calibri" w:cs="Calibri"/>
                <w:sz w:val="24"/>
                <w:szCs w:val="24"/>
              </w:rPr>
              <w:t>ther Professional Services</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611DE0">
            <w:pPr>
              <w:spacing w:after="0" w:line="240" w:lineRule="auto"/>
              <w:rPr>
                <w:rFonts w:ascii="Calibri" w:eastAsia="Times New Roman" w:hAnsi="Calibri" w:cs="Calibri"/>
                <w:sz w:val="24"/>
                <w:szCs w:val="24"/>
              </w:rPr>
            </w:pPr>
            <w:r w:rsidRPr="00611DE0">
              <w:rPr>
                <w:rFonts w:ascii="Calibri" w:eastAsia="Times New Roman" w:hAnsi="Calibri" w:cs="Calibri"/>
                <w:sz w:val="24"/>
                <w:szCs w:val="24"/>
              </w:rPr>
              <w:t>R499</w:t>
            </w:r>
          </w:p>
        </w:tc>
      </w:tr>
      <w:tr w:rsidR="00696A3D" w:rsidRPr="00611DE0" w:rsidTr="003B4CAB">
        <w:trPr>
          <w:trHeight w:val="315"/>
        </w:trPr>
        <w:tc>
          <w:tcPr>
            <w:tcW w:w="6135" w:type="dxa"/>
            <w:tcBorders>
              <w:top w:val="nil"/>
              <w:left w:val="single" w:sz="4" w:space="0" w:color="auto"/>
              <w:bottom w:val="single" w:sz="4" w:space="0" w:color="auto"/>
              <w:right w:val="single" w:sz="4" w:space="0" w:color="auto"/>
            </w:tcBorders>
            <w:shd w:val="clear" w:color="auto" w:fill="auto"/>
            <w:noWrap/>
            <w:vAlign w:val="center"/>
            <w:hideMark/>
          </w:tcPr>
          <w:p w:rsidR="00696A3D" w:rsidRPr="00611DE0" w:rsidRDefault="00696A3D" w:rsidP="00D9798E">
            <w:pPr>
              <w:spacing w:after="0" w:line="240" w:lineRule="auto"/>
              <w:rPr>
                <w:rFonts w:ascii="Calibri" w:eastAsia="Times New Roman" w:hAnsi="Calibri" w:cs="Calibri"/>
                <w:sz w:val="24"/>
                <w:szCs w:val="24"/>
              </w:rPr>
            </w:pPr>
            <w:r>
              <w:rPr>
                <w:rFonts w:ascii="Calibri" w:eastAsia="Times New Roman" w:hAnsi="Calibri" w:cs="Calibri"/>
                <w:sz w:val="24"/>
                <w:szCs w:val="24"/>
              </w:rPr>
              <w:t>Electric Power Generation (EPG)</w:t>
            </w:r>
          </w:p>
        </w:tc>
        <w:tc>
          <w:tcPr>
            <w:tcW w:w="3240" w:type="dxa"/>
            <w:tcBorders>
              <w:top w:val="nil"/>
              <w:left w:val="nil"/>
              <w:bottom w:val="single" w:sz="4" w:space="0" w:color="auto"/>
              <w:right w:val="single" w:sz="4" w:space="0" w:color="auto"/>
            </w:tcBorders>
            <w:shd w:val="clear" w:color="auto" w:fill="auto"/>
            <w:noWrap/>
            <w:vAlign w:val="center"/>
            <w:hideMark/>
          </w:tcPr>
          <w:p w:rsidR="00696A3D" w:rsidRPr="00611DE0" w:rsidRDefault="00696A3D" w:rsidP="001F34B9">
            <w:pPr>
              <w:spacing w:after="0" w:line="240" w:lineRule="auto"/>
              <w:rPr>
                <w:rFonts w:ascii="Calibri" w:eastAsia="Times New Roman" w:hAnsi="Calibri" w:cs="Calibri"/>
                <w:sz w:val="24"/>
                <w:szCs w:val="24"/>
              </w:rPr>
            </w:pPr>
            <w:r>
              <w:rPr>
                <w:rFonts w:ascii="Calibri" w:eastAsia="Times New Roman" w:hAnsi="Calibri" w:cs="Calibri"/>
                <w:sz w:val="24"/>
                <w:szCs w:val="24"/>
              </w:rPr>
              <w:t>C123</w:t>
            </w:r>
          </w:p>
        </w:tc>
      </w:tr>
    </w:tbl>
    <w:p w:rsidR="00333648" w:rsidRDefault="00333648"/>
    <w:sectPr w:rsidR="003336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0" w:rsidRDefault="007A6E80" w:rsidP="00333648">
      <w:pPr>
        <w:spacing w:after="0" w:line="240" w:lineRule="auto"/>
      </w:pPr>
      <w:r>
        <w:separator/>
      </w:r>
    </w:p>
  </w:endnote>
  <w:endnote w:type="continuationSeparator" w:id="0">
    <w:p w:rsidR="007A6E80" w:rsidRDefault="007A6E80" w:rsidP="0033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0" w:rsidRDefault="007A6E80" w:rsidP="00333648">
      <w:pPr>
        <w:spacing w:after="0" w:line="240" w:lineRule="auto"/>
      </w:pPr>
      <w:r>
        <w:separator/>
      </w:r>
    </w:p>
  </w:footnote>
  <w:footnote w:type="continuationSeparator" w:id="0">
    <w:p w:rsidR="007A6E80" w:rsidRDefault="007A6E80" w:rsidP="0033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89D" w:rsidRPr="001C489D" w:rsidRDefault="001C489D" w:rsidP="001C489D">
    <w:pPr>
      <w:pStyle w:val="Header"/>
      <w:jc w:val="center"/>
      <w:rPr>
        <w:sz w:val="36"/>
        <w:szCs w:val="36"/>
      </w:rPr>
    </w:pPr>
  </w:p>
  <w:p w:rsidR="001C489D" w:rsidRDefault="001C4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48"/>
    <w:rsid w:val="000408CC"/>
    <w:rsid w:val="00103602"/>
    <w:rsid w:val="00134A66"/>
    <w:rsid w:val="001C489D"/>
    <w:rsid w:val="001F34B9"/>
    <w:rsid w:val="00333648"/>
    <w:rsid w:val="003B4CAB"/>
    <w:rsid w:val="0053542A"/>
    <w:rsid w:val="00611DE0"/>
    <w:rsid w:val="00696A3D"/>
    <w:rsid w:val="007A6E80"/>
    <w:rsid w:val="0096587D"/>
    <w:rsid w:val="00A5466D"/>
    <w:rsid w:val="00B5204E"/>
    <w:rsid w:val="00CA414F"/>
    <w:rsid w:val="00CE0768"/>
    <w:rsid w:val="00D05EDA"/>
    <w:rsid w:val="00D2303E"/>
    <w:rsid w:val="00D51867"/>
    <w:rsid w:val="00D6066B"/>
    <w:rsid w:val="00D62243"/>
    <w:rsid w:val="00D9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48"/>
  </w:style>
  <w:style w:type="paragraph" w:styleId="Footer">
    <w:name w:val="footer"/>
    <w:basedOn w:val="Normal"/>
    <w:link w:val="FooterChar"/>
    <w:uiPriority w:val="99"/>
    <w:unhideWhenUsed/>
    <w:rsid w:val="0033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48"/>
  </w:style>
  <w:style w:type="paragraph" w:styleId="BalloonText">
    <w:name w:val="Balloon Text"/>
    <w:basedOn w:val="Normal"/>
    <w:link w:val="BalloonTextChar"/>
    <w:uiPriority w:val="99"/>
    <w:semiHidden/>
    <w:unhideWhenUsed/>
    <w:rsid w:val="001C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48"/>
  </w:style>
  <w:style w:type="paragraph" w:styleId="Footer">
    <w:name w:val="footer"/>
    <w:basedOn w:val="Normal"/>
    <w:link w:val="FooterChar"/>
    <w:uiPriority w:val="99"/>
    <w:unhideWhenUsed/>
    <w:rsid w:val="00333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48"/>
  </w:style>
  <w:style w:type="paragraph" w:styleId="BalloonText">
    <w:name w:val="Balloon Text"/>
    <w:basedOn w:val="Normal"/>
    <w:link w:val="BalloonTextChar"/>
    <w:uiPriority w:val="99"/>
    <w:semiHidden/>
    <w:unhideWhenUsed/>
    <w:rsid w:val="001C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B2F6-F48F-4D59-A333-3953BD62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USAID</cp:lastModifiedBy>
  <cp:revision>2</cp:revision>
  <cp:lastPrinted>2013-02-19T21:28:00Z</cp:lastPrinted>
  <dcterms:created xsi:type="dcterms:W3CDTF">2013-02-19T21:31:00Z</dcterms:created>
  <dcterms:modified xsi:type="dcterms:W3CDTF">2013-02-19T21:31:00Z</dcterms:modified>
</cp:coreProperties>
</file>